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5"/>
      </w:tblGrid>
      <w:tr w:rsidR="001D7A35" w:rsidTr="008B1BAC">
        <w:trPr>
          <w:trHeight w:val="12347"/>
        </w:trPr>
        <w:tc>
          <w:tcPr>
            <w:tcW w:w="11625" w:type="dxa"/>
          </w:tcPr>
          <w:p w:rsidR="001D7A35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tbl>
            <w:tblPr>
              <w:tblStyle w:val="TabloKlavuzu"/>
              <w:tblW w:w="10905" w:type="dxa"/>
              <w:tblInd w:w="247" w:type="dxa"/>
              <w:tblLook w:val="04A0" w:firstRow="1" w:lastRow="0" w:firstColumn="1" w:lastColumn="0" w:noHBand="0" w:noVBand="1"/>
            </w:tblPr>
            <w:tblGrid>
              <w:gridCol w:w="980"/>
              <w:gridCol w:w="7395"/>
              <w:gridCol w:w="506"/>
              <w:gridCol w:w="506"/>
              <w:gridCol w:w="506"/>
              <w:gridCol w:w="506"/>
              <w:gridCol w:w="506"/>
            </w:tblGrid>
            <w:tr w:rsidR="001444E6" w:rsidRPr="00B455E2" w:rsidTr="003001A6">
              <w:trPr>
                <w:cantSplit/>
                <w:trHeight w:val="2493"/>
              </w:trPr>
              <w:tc>
                <w:tcPr>
                  <w:tcW w:w="8375" w:type="dxa"/>
                  <w:gridSpan w:val="2"/>
                  <w:vAlign w:val="center"/>
                </w:tcPr>
                <w:p w:rsidR="001444E6" w:rsidRPr="00B455E2" w:rsidRDefault="001444E6" w:rsidP="003001A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ÖĞRENCİ MEMNUNİYET ANKETİ</w:t>
                  </w:r>
                </w:p>
              </w:tc>
              <w:tc>
                <w:tcPr>
                  <w:tcW w:w="506" w:type="dxa"/>
                  <w:textDirection w:val="btLr"/>
                  <w:vAlign w:val="center"/>
                </w:tcPr>
                <w:p w:rsidR="001444E6" w:rsidRPr="00B455E2" w:rsidRDefault="001444E6" w:rsidP="003001A6">
                  <w:pPr>
                    <w:ind w:left="113" w:right="113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Hiç Katılmıyorum</w:t>
                  </w:r>
                </w:p>
              </w:tc>
              <w:tc>
                <w:tcPr>
                  <w:tcW w:w="506" w:type="dxa"/>
                  <w:textDirection w:val="btLr"/>
                </w:tcPr>
                <w:p w:rsidR="001444E6" w:rsidRPr="00B455E2" w:rsidRDefault="001444E6" w:rsidP="003001A6">
                  <w:pPr>
                    <w:ind w:left="113" w:right="113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Katılmıyorum</w:t>
                  </w:r>
                </w:p>
              </w:tc>
              <w:tc>
                <w:tcPr>
                  <w:tcW w:w="506" w:type="dxa"/>
                  <w:textDirection w:val="btLr"/>
                  <w:vAlign w:val="center"/>
                </w:tcPr>
                <w:p w:rsidR="001444E6" w:rsidRPr="00B455E2" w:rsidRDefault="001444E6" w:rsidP="003001A6">
                  <w:pPr>
                    <w:ind w:left="113" w:right="113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Kararsızım</w:t>
                  </w:r>
                </w:p>
              </w:tc>
              <w:tc>
                <w:tcPr>
                  <w:tcW w:w="506" w:type="dxa"/>
                  <w:textDirection w:val="btLr"/>
                  <w:vAlign w:val="center"/>
                </w:tcPr>
                <w:p w:rsidR="001444E6" w:rsidRPr="00B455E2" w:rsidRDefault="001444E6" w:rsidP="003001A6">
                  <w:pPr>
                    <w:ind w:left="113" w:right="113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Katılıyorum</w:t>
                  </w:r>
                </w:p>
              </w:tc>
              <w:tc>
                <w:tcPr>
                  <w:tcW w:w="506" w:type="dxa"/>
                  <w:textDirection w:val="btLr"/>
                  <w:vAlign w:val="center"/>
                </w:tcPr>
                <w:p w:rsidR="001444E6" w:rsidRPr="00B455E2" w:rsidRDefault="001444E6" w:rsidP="003001A6">
                  <w:pPr>
                    <w:ind w:left="113" w:right="113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Tamamen Katılıyorum</w:t>
                  </w:r>
                </w:p>
              </w:tc>
            </w:tr>
            <w:tr w:rsidR="001444E6" w:rsidRPr="00B455E2" w:rsidTr="003001A6">
              <w:trPr>
                <w:cantSplit/>
                <w:trHeight w:val="416"/>
              </w:trPr>
              <w:tc>
                <w:tcPr>
                  <w:tcW w:w="980" w:type="dxa"/>
                  <w:vMerge w:val="restart"/>
                  <w:textDirection w:val="btLr"/>
                  <w:vAlign w:val="center"/>
                </w:tcPr>
                <w:p w:rsidR="001444E6" w:rsidRPr="0026786C" w:rsidRDefault="001444E6" w:rsidP="003001A6">
                  <w:pPr>
                    <w:ind w:left="113" w:right="113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6786C">
                    <w:rPr>
                      <w:rFonts w:ascii="Times New Roman" w:hAnsi="Times New Roman"/>
                      <w:sz w:val="26"/>
                      <w:szCs w:val="26"/>
                    </w:rPr>
                    <w:t>Eğitim Öğretimin Tasarımından Memnuniyet</w:t>
                  </w:r>
                </w:p>
              </w:tc>
              <w:tc>
                <w:tcPr>
                  <w:tcW w:w="7395" w:type="dxa"/>
                  <w:vAlign w:val="center"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>Aldığım zorunlu dersler mesleki/bireysel gelişimim için katkı sağlayacak niteliktedir.</w:t>
                  </w:r>
                </w:p>
              </w:tc>
              <w:tc>
                <w:tcPr>
                  <w:tcW w:w="506" w:type="dxa"/>
                  <w:textDirection w:val="btLr"/>
                </w:tcPr>
                <w:p w:rsidR="001444E6" w:rsidRPr="00B455E2" w:rsidRDefault="001444E6" w:rsidP="003001A6">
                  <w:pPr>
                    <w:ind w:left="113" w:right="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  <w:textDirection w:val="btLr"/>
                </w:tcPr>
                <w:p w:rsidR="001444E6" w:rsidRPr="00B455E2" w:rsidRDefault="001444E6" w:rsidP="003001A6">
                  <w:pPr>
                    <w:ind w:left="113" w:right="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  <w:textDirection w:val="btLr"/>
                </w:tcPr>
                <w:p w:rsidR="001444E6" w:rsidRPr="00B455E2" w:rsidRDefault="001444E6" w:rsidP="003001A6">
                  <w:pPr>
                    <w:ind w:left="113" w:right="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  <w:textDirection w:val="btLr"/>
                </w:tcPr>
                <w:p w:rsidR="001444E6" w:rsidRPr="00B455E2" w:rsidRDefault="001444E6" w:rsidP="003001A6">
                  <w:pPr>
                    <w:ind w:left="113" w:right="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  <w:textDirection w:val="btLr"/>
                </w:tcPr>
                <w:p w:rsidR="001444E6" w:rsidRPr="00B455E2" w:rsidRDefault="001444E6" w:rsidP="003001A6">
                  <w:pPr>
                    <w:ind w:left="113" w:right="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444E6" w:rsidRPr="00B455E2" w:rsidTr="003001A6">
              <w:trPr>
                <w:cantSplit/>
                <w:trHeight w:val="382"/>
              </w:trPr>
              <w:tc>
                <w:tcPr>
                  <w:tcW w:w="980" w:type="dxa"/>
                  <w:vMerge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95" w:type="dxa"/>
                  <w:vAlign w:val="center"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>Aldığım seçmeli dersler mesleki/bireysel gelişimim için katkı sağlayacak niteliktedir.</w:t>
                  </w:r>
                </w:p>
              </w:tc>
              <w:tc>
                <w:tcPr>
                  <w:tcW w:w="506" w:type="dxa"/>
                  <w:textDirection w:val="btLr"/>
                </w:tcPr>
                <w:p w:rsidR="001444E6" w:rsidRPr="00B455E2" w:rsidRDefault="001444E6" w:rsidP="003001A6">
                  <w:pPr>
                    <w:ind w:left="113" w:right="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  <w:textDirection w:val="btLr"/>
                </w:tcPr>
                <w:p w:rsidR="001444E6" w:rsidRPr="00B455E2" w:rsidRDefault="001444E6" w:rsidP="003001A6">
                  <w:pPr>
                    <w:ind w:left="113" w:right="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  <w:textDirection w:val="btLr"/>
                </w:tcPr>
                <w:p w:rsidR="001444E6" w:rsidRPr="00B455E2" w:rsidRDefault="001444E6" w:rsidP="003001A6">
                  <w:pPr>
                    <w:ind w:left="113" w:right="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  <w:textDirection w:val="btLr"/>
                </w:tcPr>
                <w:p w:rsidR="001444E6" w:rsidRPr="00B455E2" w:rsidRDefault="001444E6" w:rsidP="003001A6">
                  <w:pPr>
                    <w:ind w:left="113" w:right="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  <w:textDirection w:val="btLr"/>
                </w:tcPr>
                <w:p w:rsidR="001444E6" w:rsidRPr="00B455E2" w:rsidRDefault="001444E6" w:rsidP="003001A6">
                  <w:pPr>
                    <w:ind w:left="113" w:right="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444E6" w:rsidRPr="00B455E2" w:rsidTr="003001A6">
              <w:trPr>
                <w:cantSplit/>
                <w:trHeight w:val="504"/>
              </w:trPr>
              <w:tc>
                <w:tcPr>
                  <w:tcW w:w="980" w:type="dxa"/>
                  <w:vMerge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95" w:type="dxa"/>
                  <w:vAlign w:val="center"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color w:val="FF3300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>Haftalık ders programı dengeli biçimde planlanmaktadır.</w:t>
                  </w:r>
                </w:p>
              </w:tc>
              <w:tc>
                <w:tcPr>
                  <w:tcW w:w="506" w:type="dxa"/>
                  <w:textDirection w:val="btLr"/>
                </w:tcPr>
                <w:p w:rsidR="001444E6" w:rsidRPr="00B455E2" w:rsidRDefault="001444E6" w:rsidP="003001A6">
                  <w:pPr>
                    <w:ind w:left="113" w:right="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  <w:textDirection w:val="btLr"/>
                </w:tcPr>
                <w:p w:rsidR="001444E6" w:rsidRPr="00B455E2" w:rsidRDefault="001444E6" w:rsidP="003001A6">
                  <w:pPr>
                    <w:ind w:left="113" w:right="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  <w:textDirection w:val="btLr"/>
                </w:tcPr>
                <w:p w:rsidR="001444E6" w:rsidRPr="00B455E2" w:rsidRDefault="001444E6" w:rsidP="003001A6">
                  <w:pPr>
                    <w:ind w:left="113" w:right="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  <w:textDirection w:val="btLr"/>
                </w:tcPr>
                <w:p w:rsidR="001444E6" w:rsidRPr="00B455E2" w:rsidRDefault="001444E6" w:rsidP="003001A6">
                  <w:pPr>
                    <w:ind w:left="113" w:right="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  <w:textDirection w:val="btLr"/>
                </w:tcPr>
                <w:p w:rsidR="001444E6" w:rsidRPr="00B455E2" w:rsidRDefault="001444E6" w:rsidP="003001A6">
                  <w:pPr>
                    <w:ind w:left="113" w:right="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444E6" w:rsidRPr="00B455E2" w:rsidTr="003001A6">
              <w:trPr>
                <w:cantSplit/>
                <w:trHeight w:val="412"/>
              </w:trPr>
              <w:tc>
                <w:tcPr>
                  <w:tcW w:w="980" w:type="dxa"/>
                  <w:vMerge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95" w:type="dxa"/>
                  <w:vAlign w:val="center"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 xml:space="preserve">Oryantasyon için yeterli düzeyde etkinlik yapılmaktadır.  </w:t>
                  </w:r>
                </w:p>
              </w:tc>
              <w:tc>
                <w:tcPr>
                  <w:tcW w:w="506" w:type="dxa"/>
                  <w:textDirection w:val="btLr"/>
                </w:tcPr>
                <w:p w:rsidR="001444E6" w:rsidRPr="00B455E2" w:rsidRDefault="001444E6" w:rsidP="003001A6">
                  <w:pPr>
                    <w:ind w:left="113" w:right="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  <w:textDirection w:val="btLr"/>
                </w:tcPr>
                <w:p w:rsidR="001444E6" w:rsidRPr="00B455E2" w:rsidRDefault="001444E6" w:rsidP="003001A6">
                  <w:pPr>
                    <w:ind w:left="113" w:right="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  <w:textDirection w:val="btLr"/>
                </w:tcPr>
                <w:p w:rsidR="001444E6" w:rsidRPr="00B455E2" w:rsidRDefault="001444E6" w:rsidP="003001A6">
                  <w:pPr>
                    <w:ind w:left="113" w:right="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  <w:textDirection w:val="btLr"/>
                </w:tcPr>
                <w:p w:rsidR="001444E6" w:rsidRPr="00B455E2" w:rsidRDefault="001444E6" w:rsidP="003001A6">
                  <w:pPr>
                    <w:ind w:left="113" w:right="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  <w:textDirection w:val="btLr"/>
                </w:tcPr>
                <w:p w:rsidR="001444E6" w:rsidRPr="00B455E2" w:rsidRDefault="001444E6" w:rsidP="003001A6">
                  <w:pPr>
                    <w:ind w:left="113" w:right="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444E6" w:rsidRPr="00B455E2" w:rsidTr="003001A6">
              <w:trPr>
                <w:cantSplit/>
                <w:trHeight w:val="418"/>
              </w:trPr>
              <w:tc>
                <w:tcPr>
                  <w:tcW w:w="980" w:type="dxa"/>
                  <w:vMerge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95" w:type="dxa"/>
                  <w:vAlign w:val="center"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 xml:space="preserve">Danışmanım gerekli danışmanlık hizmetini verir. </w:t>
                  </w:r>
                </w:p>
              </w:tc>
              <w:tc>
                <w:tcPr>
                  <w:tcW w:w="506" w:type="dxa"/>
                  <w:textDirection w:val="btLr"/>
                </w:tcPr>
                <w:p w:rsidR="001444E6" w:rsidRPr="00B455E2" w:rsidRDefault="001444E6" w:rsidP="003001A6">
                  <w:pPr>
                    <w:ind w:left="113" w:right="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  <w:textDirection w:val="btLr"/>
                </w:tcPr>
                <w:p w:rsidR="001444E6" w:rsidRPr="00B455E2" w:rsidRDefault="001444E6" w:rsidP="003001A6">
                  <w:pPr>
                    <w:ind w:left="113" w:right="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  <w:textDirection w:val="btLr"/>
                </w:tcPr>
                <w:p w:rsidR="001444E6" w:rsidRPr="00B455E2" w:rsidRDefault="001444E6" w:rsidP="003001A6">
                  <w:pPr>
                    <w:ind w:left="113" w:right="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  <w:textDirection w:val="btLr"/>
                </w:tcPr>
                <w:p w:rsidR="001444E6" w:rsidRPr="00B455E2" w:rsidRDefault="001444E6" w:rsidP="003001A6">
                  <w:pPr>
                    <w:ind w:left="113" w:right="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  <w:textDirection w:val="btLr"/>
                </w:tcPr>
                <w:p w:rsidR="001444E6" w:rsidRPr="00B455E2" w:rsidRDefault="001444E6" w:rsidP="003001A6">
                  <w:pPr>
                    <w:ind w:left="113" w:right="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444E6" w:rsidRPr="00B455E2" w:rsidTr="003001A6">
              <w:trPr>
                <w:cantSplit/>
                <w:trHeight w:val="552"/>
              </w:trPr>
              <w:tc>
                <w:tcPr>
                  <w:tcW w:w="980" w:type="dxa"/>
                  <w:vMerge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95" w:type="dxa"/>
                  <w:vAlign w:val="center"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>Haftalık ders programı dönem başlamadan önce duyurulmaktadır.</w:t>
                  </w:r>
                </w:p>
              </w:tc>
              <w:tc>
                <w:tcPr>
                  <w:tcW w:w="506" w:type="dxa"/>
                  <w:textDirection w:val="btLr"/>
                </w:tcPr>
                <w:p w:rsidR="001444E6" w:rsidRPr="00B455E2" w:rsidRDefault="001444E6" w:rsidP="003001A6">
                  <w:pPr>
                    <w:ind w:left="113" w:right="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  <w:textDirection w:val="btLr"/>
                </w:tcPr>
                <w:p w:rsidR="001444E6" w:rsidRPr="00B455E2" w:rsidRDefault="001444E6" w:rsidP="003001A6">
                  <w:pPr>
                    <w:ind w:left="113" w:right="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  <w:textDirection w:val="btLr"/>
                </w:tcPr>
                <w:p w:rsidR="001444E6" w:rsidRPr="00B455E2" w:rsidRDefault="001444E6" w:rsidP="003001A6">
                  <w:pPr>
                    <w:ind w:left="113" w:right="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  <w:textDirection w:val="btLr"/>
                </w:tcPr>
                <w:p w:rsidR="001444E6" w:rsidRPr="00B455E2" w:rsidRDefault="001444E6" w:rsidP="003001A6">
                  <w:pPr>
                    <w:ind w:left="113" w:right="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  <w:textDirection w:val="btLr"/>
                </w:tcPr>
                <w:p w:rsidR="001444E6" w:rsidRPr="00B455E2" w:rsidRDefault="001444E6" w:rsidP="003001A6">
                  <w:pPr>
                    <w:ind w:left="113" w:right="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444E6" w:rsidRPr="00B455E2" w:rsidTr="003001A6">
              <w:trPr>
                <w:trHeight w:val="150"/>
              </w:trPr>
              <w:tc>
                <w:tcPr>
                  <w:tcW w:w="980" w:type="dxa"/>
                  <w:vMerge w:val="restart"/>
                  <w:textDirection w:val="btLr"/>
                  <w:vAlign w:val="center"/>
                </w:tcPr>
                <w:p w:rsidR="001444E6" w:rsidRPr="0026786C" w:rsidRDefault="001444E6" w:rsidP="003001A6">
                  <w:pPr>
                    <w:ind w:left="113" w:right="113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6786C">
                    <w:rPr>
                      <w:rFonts w:ascii="Times New Roman" w:hAnsi="Times New Roman"/>
                      <w:sz w:val="26"/>
                      <w:szCs w:val="26"/>
                    </w:rPr>
                    <w:t xml:space="preserve">Eğitim Öğretim Uygulama </w:t>
                  </w:r>
                </w:p>
                <w:p w:rsidR="001444E6" w:rsidRPr="00B455E2" w:rsidRDefault="001444E6" w:rsidP="003001A6">
                  <w:pPr>
                    <w:ind w:left="113" w:right="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6786C">
                    <w:rPr>
                      <w:rFonts w:ascii="Times New Roman" w:hAnsi="Times New Roman"/>
                      <w:sz w:val="26"/>
                      <w:szCs w:val="26"/>
                    </w:rPr>
                    <w:t>Sürecinden Memnuniyet</w:t>
                  </w:r>
                </w:p>
              </w:tc>
              <w:tc>
                <w:tcPr>
                  <w:tcW w:w="7395" w:type="dxa"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E</w:t>
                  </w: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>ğitim öğretim faaliyetlerinde öğrenci görüşleri dikkate alınmaktadır.</w:t>
                  </w:r>
                </w:p>
              </w:tc>
              <w:tc>
                <w:tcPr>
                  <w:tcW w:w="506" w:type="dxa"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444E6" w:rsidRPr="00B455E2" w:rsidTr="003001A6">
              <w:trPr>
                <w:trHeight w:val="150"/>
              </w:trPr>
              <w:tc>
                <w:tcPr>
                  <w:tcW w:w="980" w:type="dxa"/>
                  <w:vMerge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95" w:type="dxa"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 xml:space="preserve">Kullandığımız derslik/laboratuvarların fiziksel imkânları (aydınlatma, ısıtma, havalandırma, vb.) eğitim öğretim için yeterlidir. </w:t>
                  </w:r>
                </w:p>
              </w:tc>
              <w:tc>
                <w:tcPr>
                  <w:tcW w:w="506" w:type="dxa"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444E6" w:rsidRPr="00B455E2" w:rsidTr="003001A6">
              <w:trPr>
                <w:trHeight w:val="150"/>
              </w:trPr>
              <w:tc>
                <w:tcPr>
                  <w:tcW w:w="980" w:type="dxa"/>
                  <w:vMerge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95" w:type="dxa"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>Kullandığımız derslik / laboratuvarlardaki öğretim materyalleri (</w:t>
                  </w:r>
                  <w:proofErr w:type="gramStart"/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>projeksiyon</w:t>
                  </w:r>
                  <w:proofErr w:type="gramEnd"/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 xml:space="preserve"> cihazı, tahta, deney düzenekleri, vb.) eğitim öğretim için yeterlidir. </w:t>
                  </w:r>
                </w:p>
              </w:tc>
              <w:tc>
                <w:tcPr>
                  <w:tcW w:w="506" w:type="dxa"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444E6" w:rsidRPr="00B455E2" w:rsidTr="003001A6">
              <w:trPr>
                <w:trHeight w:val="150"/>
              </w:trPr>
              <w:tc>
                <w:tcPr>
                  <w:tcW w:w="980" w:type="dxa"/>
                  <w:vMerge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95" w:type="dxa"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>Üniversite kütüphanesinin basılı kaynakları eğitim öğretim için yeterlidir.</w:t>
                  </w:r>
                </w:p>
              </w:tc>
              <w:tc>
                <w:tcPr>
                  <w:tcW w:w="506" w:type="dxa"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444E6" w:rsidRPr="00B455E2" w:rsidTr="003001A6">
              <w:trPr>
                <w:trHeight w:val="404"/>
              </w:trPr>
              <w:tc>
                <w:tcPr>
                  <w:tcW w:w="980" w:type="dxa"/>
                  <w:vMerge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95" w:type="dxa"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>Üniversitenin fiziki koşulları engelli bireyler için uygundur.</w:t>
                  </w:r>
                </w:p>
              </w:tc>
              <w:tc>
                <w:tcPr>
                  <w:tcW w:w="506" w:type="dxa"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444E6" w:rsidRPr="00B455E2" w:rsidTr="003001A6">
              <w:trPr>
                <w:trHeight w:val="150"/>
              </w:trPr>
              <w:tc>
                <w:tcPr>
                  <w:tcW w:w="980" w:type="dxa"/>
                  <w:vMerge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95" w:type="dxa"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>Üniversite kütüphanesinin elektronik kaynakları eğitim öğretim için yeterlidir.</w:t>
                  </w:r>
                </w:p>
              </w:tc>
              <w:tc>
                <w:tcPr>
                  <w:tcW w:w="506" w:type="dxa"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444E6" w:rsidRPr="00B455E2" w:rsidTr="003001A6">
              <w:trPr>
                <w:trHeight w:val="390"/>
              </w:trPr>
              <w:tc>
                <w:tcPr>
                  <w:tcW w:w="980" w:type="dxa"/>
                  <w:vMerge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95" w:type="dxa"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>Üniversitenin genel temizlik hizmetleri yeterlidir.</w:t>
                  </w:r>
                </w:p>
              </w:tc>
              <w:tc>
                <w:tcPr>
                  <w:tcW w:w="506" w:type="dxa"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444E6" w:rsidRPr="00B455E2" w:rsidTr="003001A6">
              <w:trPr>
                <w:trHeight w:val="150"/>
              </w:trPr>
              <w:tc>
                <w:tcPr>
                  <w:tcW w:w="980" w:type="dxa"/>
                  <w:vMerge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95" w:type="dxa"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>Öğrenciler dönem başında aldıkları derslerin amaç ve içerikleri hakkında bilgilendirilmektedir.</w:t>
                  </w:r>
                </w:p>
              </w:tc>
              <w:tc>
                <w:tcPr>
                  <w:tcW w:w="506" w:type="dxa"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444E6" w:rsidRPr="00B455E2" w:rsidTr="003001A6">
              <w:trPr>
                <w:trHeight w:val="150"/>
              </w:trPr>
              <w:tc>
                <w:tcPr>
                  <w:tcW w:w="980" w:type="dxa"/>
                  <w:vMerge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95" w:type="dxa"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>Mesleki/bireysel gelişimimi destekleyecek eğitim ve etkinlikler sunulmaktadır.</w:t>
                  </w:r>
                </w:p>
              </w:tc>
              <w:tc>
                <w:tcPr>
                  <w:tcW w:w="506" w:type="dxa"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444E6" w:rsidRPr="00B455E2" w:rsidTr="003001A6">
              <w:trPr>
                <w:trHeight w:val="150"/>
              </w:trPr>
              <w:tc>
                <w:tcPr>
                  <w:tcW w:w="980" w:type="dxa"/>
                  <w:vMerge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95" w:type="dxa"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>Eğitim öğretim ile ilgili konularda idari personel (bölüm sekreteri, öğrenci işleri, vb.) gerekli desteği vermektedir.</w:t>
                  </w:r>
                </w:p>
              </w:tc>
              <w:tc>
                <w:tcPr>
                  <w:tcW w:w="506" w:type="dxa"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444E6" w:rsidRPr="00B455E2" w:rsidTr="003001A6">
              <w:trPr>
                <w:trHeight w:val="477"/>
              </w:trPr>
              <w:tc>
                <w:tcPr>
                  <w:tcW w:w="980" w:type="dxa"/>
                  <w:vMerge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95" w:type="dxa"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>Öğrenciler öğretim elemanları ile iletişim kurabilmektedir.</w:t>
                  </w:r>
                </w:p>
              </w:tc>
              <w:tc>
                <w:tcPr>
                  <w:tcW w:w="506" w:type="dxa"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444E6" w:rsidRPr="00B455E2" w:rsidTr="003001A6">
              <w:trPr>
                <w:trHeight w:val="150"/>
              </w:trPr>
              <w:tc>
                <w:tcPr>
                  <w:tcW w:w="980" w:type="dxa"/>
                  <w:vMerge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95" w:type="dxa"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>Bölümüm tarafından staj süreçleri hakkında gerekli bilgilendirme ve yönlendirme yapılmaktadır.</w:t>
                  </w:r>
                </w:p>
              </w:tc>
              <w:tc>
                <w:tcPr>
                  <w:tcW w:w="506" w:type="dxa"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444E6" w:rsidRPr="00B455E2" w:rsidTr="003001A6">
              <w:trPr>
                <w:trHeight w:val="150"/>
              </w:trPr>
              <w:tc>
                <w:tcPr>
                  <w:tcW w:w="980" w:type="dxa"/>
                  <w:vMerge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95" w:type="dxa"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>Staj yaptığım kurum mesleğim ile ilgili yeteneklerimin geliştirilmesine katkı sağlamaktadır.</w:t>
                  </w:r>
                </w:p>
              </w:tc>
              <w:tc>
                <w:tcPr>
                  <w:tcW w:w="506" w:type="dxa"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B1BAC" w:rsidRPr="008B1BAC" w:rsidRDefault="008B1BAC" w:rsidP="008B1BA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B1BAC" w:rsidRPr="008B1BAC" w:rsidRDefault="008B1BAC" w:rsidP="008B1BA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B1BAC" w:rsidRPr="008B1BAC" w:rsidRDefault="008B1BAC" w:rsidP="008B1BA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B1BAC" w:rsidRPr="008B1BAC" w:rsidRDefault="008B1BAC" w:rsidP="008B1BA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B1BAC" w:rsidRPr="008B1BAC" w:rsidRDefault="008B1BAC" w:rsidP="008B1BA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E7F62" w:rsidRDefault="000E7F62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Style w:val="TabloKlavuzu"/>
              <w:tblW w:w="10905" w:type="dxa"/>
              <w:tblInd w:w="247" w:type="dxa"/>
              <w:tblLook w:val="04A0" w:firstRow="1" w:lastRow="0" w:firstColumn="1" w:lastColumn="0" w:noHBand="0" w:noVBand="1"/>
            </w:tblPr>
            <w:tblGrid>
              <w:gridCol w:w="1059"/>
              <w:gridCol w:w="7316"/>
              <w:gridCol w:w="506"/>
              <w:gridCol w:w="506"/>
              <w:gridCol w:w="506"/>
              <w:gridCol w:w="506"/>
              <w:gridCol w:w="506"/>
            </w:tblGrid>
            <w:tr w:rsidR="001444E6" w:rsidRPr="00B455E2" w:rsidTr="003001A6">
              <w:trPr>
                <w:trHeight w:val="391"/>
              </w:trPr>
              <w:tc>
                <w:tcPr>
                  <w:tcW w:w="1059" w:type="dxa"/>
                  <w:vMerge w:val="restart"/>
                  <w:textDirection w:val="btLr"/>
                </w:tcPr>
                <w:p w:rsidR="001444E6" w:rsidRPr="00B455E2" w:rsidRDefault="001444E6" w:rsidP="003001A6">
                  <w:pPr>
                    <w:ind w:left="113" w:right="113"/>
                    <w:rPr>
                      <w:rFonts w:ascii="Times New Roman" w:hAnsi="Times New Roman"/>
                      <w:sz w:val="14"/>
                      <w:szCs w:val="24"/>
                    </w:rPr>
                  </w:pPr>
                  <w:r w:rsidRPr="0026786C">
                    <w:rPr>
                      <w:rFonts w:ascii="Times New Roman" w:hAnsi="Times New Roman"/>
                      <w:sz w:val="24"/>
                      <w:szCs w:val="24"/>
                    </w:rPr>
                    <w:t>Eğitim Öğretimin İzleme ve Değerlendirme Sürecinden Memnuniyet</w:t>
                  </w:r>
                </w:p>
              </w:tc>
              <w:tc>
                <w:tcPr>
                  <w:tcW w:w="7316" w:type="dxa"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 xml:space="preserve">Sınav duyuruları zamanında yapılmaktadır. </w:t>
                  </w:r>
                </w:p>
              </w:tc>
              <w:tc>
                <w:tcPr>
                  <w:tcW w:w="506" w:type="dxa"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444E6" w:rsidRPr="00B455E2" w:rsidTr="003001A6">
              <w:trPr>
                <w:trHeight w:val="509"/>
              </w:trPr>
              <w:tc>
                <w:tcPr>
                  <w:tcW w:w="1059" w:type="dxa"/>
                  <w:vMerge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16" w:type="dxa"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 xml:space="preserve">Dönem başında öğrencilere ders geçme </w:t>
                  </w:r>
                  <w:proofErr w:type="gramStart"/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>kriterleri</w:t>
                  </w:r>
                  <w:proofErr w:type="gramEnd"/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 xml:space="preserve"> hakkında bilgilendirme yapılmaktadır.</w:t>
                  </w:r>
                </w:p>
              </w:tc>
              <w:tc>
                <w:tcPr>
                  <w:tcW w:w="506" w:type="dxa"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444E6" w:rsidRPr="00B455E2" w:rsidTr="003001A6">
              <w:trPr>
                <w:trHeight w:val="647"/>
              </w:trPr>
              <w:tc>
                <w:tcPr>
                  <w:tcW w:w="1059" w:type="dxa"/>
                  <w:vMerge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16" w:type="dxa"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>Sınavlar uygun ortam ve koşullarda (öğrenci sayısı, aydınlatma, havalandırma, vb.) yapılmaktadır.</w:t>
                  </w:r>
                </w:p>
              </w:tc>
              <w:tc>
                <w:tcPr>
                  <w:tcW w:w="506" w:type="dxa"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444E6" w:rsidRPr="00B455E2" w:rsidTr="003001A6">
              <w:trPr>
                <w:trHeight w:val="573"/>
              </w:trPr>
              <w:tc>
                <w:tcPr>
                  <w:tcW w:w="1059" w:type="dxa"/>
                  <w:vMerge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16" w:type="dxa"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>Sınavlar dersin amaç ve içerikleri ile uyumlu olacak şekilde hazırlanmaktadır.</w:t>
                  </w:r>
                </w:p>
              </w:tc>
              <w:tc>
                <w:tcPr>
                  <w:tcW w:w="506" w:type="dxa"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444E6" w:rsidRPr="00B455E2" w:rsidTr="003001A6">
              <w:trPr>
                <w:trHeight w:val="506"/>
              </w:trPr>
              <w:tc>
                <w:tcPr>
                  <w:tcW w:w="1059" w:type="dxa"/>
                  <w:vMerge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16" w:type="dxa"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>Sınav sonuçları zamanında ilan edilmektedir.</w:t>
                  </w:r>
                </w:p>
              </w:tc>
              <w:tc>
                <w:tcPr>
                  <w:tcW w:w="506" w:type="dxa"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444E6" w:rsidRPr="00B455E2" w:rsidTr="003001A6">
              <w:trPr>
                <w:trHeight w:val="706"/>
              </w:trPr>
              <w:tc>
                <w:tcPr>
                  <w:tcW w:w="1059" w:type="dxa"/>
                  <w:vMerge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16" w:type="dxa"/>
                </w:tcPr>
                <w:p w:rsidR="001444E6" w:rsidRPr="00B455E2" w:rsidRDefault="001444E6" w:rsidP="003001A6">
                  <w:pPr>
                    <w:pStyle w:val="ListeParagraf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Sınav sonuçlarına itirazlar öğretim elemanları tarafından dikkate alınmaktadır.</w:t>
                  </w:r>
                </w:p>
              </w:tc>
              <w:tc>
                <w:tcPr>
                  <w:tcW w:w="506" w:type="dxa"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444E6" w:rsidRPr="00B455E2" w:rsidTr="003001A6">
              <w:trPr>
                <w:trHeight w:val="552"/>
              </w:trPr>
              <w:tc>
                <w:tcPr>
                  <w:tcW w:w="1059" w:type="dxa"/>
                  <w:vMerge w:val="restart"/>
                  <w:textDirection w:val="btLr"/>
                  <w:vAlign w:val="center"/>
                </w:tcPr>
                <w:p w:rsidR="001444E6" w:rsidRPr="00B455E2" w:rsidRDefault="001444E6" w:rsidP="003001A6">
                  <w:pPr>
                    <w:ind w:left="113" w:right="113"/>
                    <w:jc w:val="center"/>
                    <w:rPr>
                      <w:rFonts w:ascii="Times New Roman" w:hAnsi="Times New Roman"/>
                      <w:sz w:val="18"/>
                      <w:szCs w:val="24"/>
                    </w:rPr>
                  </w:pPr>
                  <w:r w:rsidRPr="0026786C">
                    <w:rPr>
                      <w:rFonts w:ascii="Times New Roman" w:hAnsi="Times New Roman"/>
                      <w:szCs w:val="24"/>
                    </w:rPr>
                    <w:t>Araştırma - Geliştirme Faaliyetlerinin Yönetiminden Memnuniyet</w:t>
                  </w:r>
                </w:p>
              </w:tc>
              <w:tc>
                <w:tcPr>
                  <w:tcW w:w="7316" w:type="dxa"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>Öğrenciler araştırma projeleri hazırlama konusunda teşvik edilmektedir.</w:t>
                  </w:r>
                </w:p>
              </w:tc>
              <w:tc>
                <w:tcPr>
                  <w:tcW w:w="506" w:type="dxa"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444E6" w:rsidRPr="00B455E2" w:rsidTr="003001A6">
              <w:trPr>
                <w:trHeight w:val="552"/>
              </w:trPr>
              <w:tc>
                <w:tcPr>
                  <w:tcW w:w="1059" w:type="dxa"/>
                  <w:vMerge/>
                  <w:textDirection w:val="btLr"/>
                  <w:vAlign w:val="center"/>
                </w:tcPr>
                <w:p w:rsidR="001444E6" w:rsidRPr="00B455E2" w:rsidRDefault="001444E6" w:rsidP="003001A6">
                  <w:pPr>
                    <w:ind w:left="113" w:right="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16" w:type="dxa"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>Öğrencilerin geliştirdiği araştırma projeleri desteklenmektedir.</w:t>
                  </w:r>
                </w:p>
              </w:tc>
              <w:tc>
                <w:tcPr>
                  <w:tcW w:w="506" w:type="dxa"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444E6" w:rsidRPr="00B455E2" w:rsidTr="003001A6">
              <w:trPr>
                <w:trHeight w:val="552"/>
              </w:trPr>
              <w:tc>
                <w:tcPr>
                  <w:tcW w:w="1059" w:type="dxa"/>
                  <w:vMerge/>
                  <w:textDirection w:val="btLr"/>
                  <w:vAlign w:val="center"/>
                </w:tcPr>
                <w:p w:rsidR="001444E6" w:rsidRPr="00B455E2" w:rsidRDefault="001444E6" w:rsidP="003001A6">
                  <w:pPr>
                    <w:ind w:left="113" w:right="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16" w:type="dxa"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>Öğrenciler değişim programları (</w:t>
                  </w:r>
                  <w:proofErr w:type="spellStart"/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>Erasmus</w:t>
                  </w:r>
                  <w:proofErr w:type="spellEnd"/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 xml:space="preserve">, Farabi, Mevlana, vb.) hakkında bilgilendirilmektedir. </w:t>
                  </w:r>
                </w:p>
              </w:tc>
              <w:tc>
                <w:tcPr>
                  <w:tcW w:w="506" w:type="dxa"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444E6" w:rsidRPr="00B455E2" w:rsidTr="003001A6">
              <w:trPr>
                <w:trHeight w:val="552"/>
              </w:trPr>
              <w:tc>
                <w:tcPr>
                  <w:tcW w:w="1059" w:type="dxa"/>
                  <w:vMerge/>
                  <w:textDirection w:val="btLr"/>
                  <w:vAlign w:val="center"/>
                </w:tcPr>
                <w:p w:rsidR="001444E6" w:rsidRPr="00B455E2" w:rsidRDefault="001444E6" w:rsidP="003001A6">
                  <w:pPr>
                    <w:ind w:left="113" w:right="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16" w:type="dxa"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>Öğrenciler lisansüstü eğitim yapma konusunda teşvik edilmektedir.</w:t>
                  </w:r>
                </w:p>
              </w:tc>
              <w:tc>
                <w:tcPr>
                  <w:tcW w:w="506" w:type="dxa"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444E6" w:rsidRPr="00B455E2" w:rsidTr="003001A6">
              <w:trPr>
                <w:trHeight w:val="406"/>
              </w:trPr>
              <w:tc>
                <w:tcPr>
                  <w:tcW w:w="1059" w:type="dxa"/>
                  <w:vMerge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16" w:type="dxa"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>Öğrenciler yurt dışı eğitim imkânları konusunda bilgilendirilmektedir</w:t>
                  </w:r>
                </w:p>
              </w:tc>
              <w:tc>
                <w:tcPr>
                  <w:tcW w:w="506" w:type="dxa"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444E6" w:rsidRPr="00B455E2" w:rsidTr="003001A6">
              <w:trPr>
                <w:trHeight w:val="286"/>
              </w:trPr>
              <w:tc>
                <w:tcPr>
                  <w:tcW w:w="1059" w:type="dxa"/>
                  <w:vMerge w:val="restart"/>
                  <w:textDirection w:val="btLr"/>
                  <w:vAlign w:val="center"/>
                </w:tcPr>
                <w:p w:rsidR="001444E6" w:rsidRPr="00B455E2" w:rsidRDefault="001444E6" w:rsidP="003001A6">
                  <w:pPr>
                    <w:ind w:left="113" w:right="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 xml:space="preserve">Sosyal ve Kültürel Faaliyetlerden </w:t>
                  </w:r>
                </w:p>
                <w:p w:rsidR="001444E6" w:rsidRPr="00B455E2" w:rsidRDefault="001444E6" w:rsidP="003001A6">
                  <w:pPr>
                    <w:ind w:left="113" w:right="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>Memnuniyet</w:t>
                  </w:r>
                </w:p>
              </w:tc>
              <w:tc>
                <w:tcPr>
                  <w:tcW w:w="7316" w:type="dxa"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 xml:space="preserve">Üniversitemizde ilgi alanıma uygun öğrenci toplulukları bulunmaktadır. </w:t>
                  </w:r>
                </w:p>
              </w:tc>
              <w:tc>
                <w:tcPr>
                  <w:tcW w:w="506" w:type="dxa"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444E6" w:rsidRPr="00B455E2" w:rsidTr="003001A6">
              <w:trPr>
                <w:trHeight w:val="544"/>
              </w:trPr>
              <w:tc>
                <w:tcPr>
                  <w:tcW w:w="1059" w:type="dxa"/>
                  <w:vMerge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16" w:type="dxa"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>Üniversitemiz öğrenci toplulukları yeterli sosyal ve kültürel faaliyetler yapmaktadır.</w:t>
                  </w:r>
                </w:p>
              </w:tc>
              <w:tc>
                <w:tcPr>
                  <w:tcW w:w="506" w:type="dxa"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444E6" w:rsidRPr="00B455E2" w:rsidTr="003001A6">
              <w:trPr>
                <w:trHeight w:val="286"/>
              </w:trPr>
              <w:tc>
                <w:tcPr>
                  <w:tcW w:w="1059" w:type="dxa"/>
                  <w:vMerge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16" w:type="dxa"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>Üniversitemizde günlük ihtiyaçlarımı karşılayabileceğim hizmetler(banka, kırtasiye, kafeterya, vb.) bulunmaktadır.</w:t>
                  </w:r>
                </w:p>
              </w:tc>
              <w:tc>
                <w:tcPr>
                  <w:tcW w:w="506" w:type="dxa"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444E6" w:rsidRPr="00B455E2" w:rsidTr="003001A6">
              <w:trPr>
                <w:trHeight w:val="286"/>
              </w:trPr>
              <w:tc>
                <w:tcPr>
                  <w:tcW w:w="1059" w:type="dxa"/>
                  <w:vMerge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16" w:type="dxa"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>Üniversitemizde yeterli düzeyde psikolojik danışmanlık hizmeti verilmektedir.</w:t>
                  </w:r>
                </w:p>
              </w:tc>
              <w:tc>
                <w:tcPr>
                  <w:tcW w:w="506" w:type="dxa"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444E6" w:rsidRPr="00B455E2" w:rsidTr="003001A6">
              <w:trPr>
                <w:trHeight w:val="404"/>
              </w:trPr>
              <w:tc>
                <w:tcPr>
                  <w:tcW w:w="1059" w:type="dxa"/>
                  <w:vMerge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16" w:type="dxa"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>Üniversitemizin sunduğu yemekhane hizmetleri yeterlidir.</w:t>
                  </w:r>
                </w:p>
              </w:tc>
              <w:tc>
                <w:tcPr>
                  <w:tcW w:w="506" w:type="dxa"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444E6" w:rsidRPr="00B455E2" w:rsidTr="003001A6">
              <w:trPr>
                <w:trHeight w:val="423"/>
              </w:trPr>
              <w:tc>
                <w:tcPr>
                  <w:tcW w:w="1059" w:type="dxa"/>
                  <w:vMerge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16" w:type="dxa"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>Üniversitemizde bulunan kantinlerin hizmetleri yeterlidir.</w:t>
                  </w:r>
                </w:p>
              </w:tc>
              <w:tc>
                <w:tcPr>
                  <w:tcW w:w="506" w:type="dxa"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444E6" w:rsidRPr="00B455E2" w:rsidTr="003001A6">
              <w:trPr>
                <w:trHeight w:val="273"/>
              </w:trPr>
              <w:tc>
                <w:tcPr>
                  <w:tcW w:w="1059" w:type="dxa"/>
                  <w:vMerge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16" w:type="dxa"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>Üniversitemizde öğrencilere yönelik sportif etkinlikler düzenlenmektedir.</w:t>
                  </w:r>
                </w:p>
              </w:tc>
              <w:tc>
                <w:tcPr>
                  <w:tcW w:w="506" w:type="dxa"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444E6" w:rsidRPr="00B455E2" w:rsidTr="003001A6">
              <w:trPr>
                <w:trHeight w:val="273"/>
              </w:trPr>
              <w:tc>
                <w:tcPr>
                  <w:tcW w:w="1059" w:type="dxa"/>
                  <w:vMerge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16" w:type="dxa"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>Üniversitemizde öğrencilere yönelik kültürel ve sanatsal etkinlikler düzenlenmektedir.</w:t>
                  </w:r>
                </w:p>
              </w:tc>
              <w:tc>
                <w:tcPr>
                  <w:tcW w:w="506" w:type="dxa"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444E6" w:rsidRPr="00B455E2" w:rsidTr="003001A6">
              <w:trPr>
                <w:trHeight w:val="273"/>
              </w:trPr>
              <w:tc>
                <w:tcPr>
                  <w:tcW w:w="1059" w:type="dxa"/>
                  <w:vMerge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16" w:type="dxa"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>Üniversitemizde öğrencilerin kullanacağı sosyal ve sportif tesisler yeterlidir.</w:t>
                  </w:r>
                </w:p>
              </w:tc>
              <w:tc>
                <w:tcPr>
                  <w:tcW w:w="506" w:type="dxa"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444E6" w:rsidRPr="00B455E2" w:rsidTr="003001A6">
              <w:trPr>
                <w:trHeight w:val="273"/>
              </w:trPr>
              <w:tc>
                <w:tcPr>
                  <w:tcW w:w="1059" w:type="dxa"/>
                  <w:vMerge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16" w:type="dxa"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>Üniversitemiz kampüslerinde sunulan güvenlik hizmetleri yeterlidir.</w:t>
                  </w:r>
                </w:p>
              </w:tc>
              <w:tc>
                <w:tcPr>
                  <w:tcW w:w="506" w:type="dxa"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444E6" w:rsidRPr="00B455E2" w:rsidTr="003001A6">
              <w:trPr>
                <w:trHeight w:val="273"/>
              </w:trPr>
              <w:tc>
                <w:tcPr>
                  <w:tcW w:w="1059" w:type="dxa"/>
                  <w:vMerge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16" w:type="dxa"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Üniversitemiz mezuniyet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portalını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>etkin olarak kullanılmaktadır.</w:t>
                  </w:r>
                </w:p>
              </w:tc>
              <w:tc>
                <w:tcPr>
                  <w:tcW w:w="506" w:type="dxa"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444E6" w:rsidRPr="00B455E2" w:rsidTr="003001A6">
              <w:trPr>
                <w:trHeight w:val="273"/>
              </w:trPr>
              <w:tc>
                <w:tcPr>
                  <w:tcW w:w="1059" w:type="dxa"/>
                  <w:vMerge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16" w:type="dxa"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>Üniversitemiz, öğrencileri akademik başarıya teşvik etmektedir.</w:t>
                  </w:r>
                </w:p>
              </w:tc>
              <w:tc>
                <w:tcPr>
                  <w:tcW w:w="506" w:type="dxa"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444E6" w:rsidRPr="00B455E2" w:rsidTr="003001A6">
              <w:trPr>
                <w:trHeight w:val="432"/>
              </w:trPr>
              <w:tc>
                <w:tcPr>
                  <w:tcW w:w="1059" w:type="dxa"/>
                  <w:vMerge w:val="restart"/>
                  <w:textDirection w:val="btLr"/>
                </w:tcPr>
                <w:p w:rsidR="001444E6" w:rsidRPr="00B455E2" w:rsidRDefault="001444E6" w:rsidP="003001A6">
                  <w:pPr>
                    <w:ind w:left="113" w:right="11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26786C">
                    <w:rPr>
                      <w:rFonts w:ascii="Times New Roman" w:hAnsi="Times New Roman"/>
                      <w:sz w:val="20"/>
                      <w:szCs w:val="24"/>
                    </w:rPr>
                    <w:t>Kalite Yönetim Sistemine Katılım</w:t>
                  </w:r>
                </w:p>
              </w:tc>
              <w:tc>
                <w:tcPr>
                  <w:tcW w:w="7316" w:type="dxa"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>Kayıtlı olduğum enstitü / fakülte / yüksekokul yönetimi öğrencilerin görüşlerine değer verir.</w:t>
                  </w:r>
                </w:p>
              </w:tc>
              <w:tc>
                <w:tcPr>
                  <w:tcW w:w="506" w:type="dxa"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444E6" w:rsidRPr="00B455E2" w:rsidTr="003001A6">
              <w:trPr>
                <w:trHeight w:val="412"/>
              </w:trPr>
              <w:tc>
                <w:tcPr>
                  <w:tcW w:w="1059" w:type="dxa"/>
                  <w:vMerge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16" w:type="dxa"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>Üniversitemiz birimleri öğrenci şikâyet ve dileklerine zamanında cevap verir.</w:t>
                  </w:r>
                </w:p>
              </w:tc>
              <w:tc>
                <w:tcPr>
                  <w:tcW w:w="506" w:type="dxa"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1444E6" w:rsidRPr="00B455E2" w:rsidRDefault="001444E6" w:rsidP="003001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B1BAC" w:rsidRDefault="008B1BAC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8B1BAC" w:rsidRDefault="008B1BAC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57681" w:rsidRPr="008B1BAC" w:rsidRDefault="00557681" w:rsidP="001444E6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C29D5" w:rsidRPr="002B2BC7" w:rsidRDefault="00DC29D5" w:rsidP="00557681">
      <w:pPr>
        <w:rPr>
          <w:szCs w:val="20"/>
        </w:rPr>
      </w:pPr>
    </w:p>
    <w:sectPr w:rsidR="00DC29D5" w:rsidRPr="002B2BC7" w:rsidSect="008B1B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472" w:h="16781"/>
      <w:pgMar w:top="720" w:right="851" w:bottom="244" w:left="851" w:header="283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B22" w:rsidRDefault="00317B22" w:rsidP="002B2BC7">
      <w:r>
        <w:separator/>
      </w:r>
    </w:p>
  </w:endnote>
  <w:endnote w:type="continuationSeparator" w:id="0">
    <w:p w:rsidR="00317B22" w:rsidRDefault="00317B22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7E0" w:rsidRDefault="00E527E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7E0" w:rsidRDefault="00E527E0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7E0" w:rsidRDefault="00E527E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B22" w:rsidRDefault="00317B22" w:rsidP="002B2BC7">
      <w:r>
        <w:separator/>
      </w:r>
    </w:p>
  </w:footnote>
  <w:footnote w:type="continuationSeparator" w:id="0">
    <w:p w:rsidR="00317B22" w:rsidRDefault="00317B22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7E0" w:rsidRDefault="00E527E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BC7" w:rsidRDefault="002B2BC7">
    <w:pPr>
      <w:pStyle w:val="stbilgi"/>
    </w:pPr>
  </w:p>
  <w:tbl>
    <w:tblPr>
      <w:tblStyle w:val="TabloKlavuzu"/>
      <w:tblW w:w="11766" w:type="dxa"/>
      <w:tblInd w:w="-318" w:type="dxa"/>
      <w:tblLook w:val="04A0" w:firstRow="1" w:lastRow="0" w:firstColumn="1" w:lastColumn="0" w:noHBand="0" w:noVBand="1"/>
    </w:tblPr>
    <w:tblGrid>
      <w:gridCol w:w="2495"/>
      <w:gridCol w:w="5173"/>
      <w:gridCol w:w="236"/>
      <w:gridCol w:w="1580"/>
      <w:gridCol w:w="686"/>
      <w:gridCol w:w="1596"/>
    </w:tblGrid>
    <w:tr w:rsidR="002B2BC7" w:rsidTr="00E527E0">
      <w:trPr>
        <w:trHeight w:val="157"/>
      </w:trPr>
      <w:tc>
        <w:tcPr>
          <w:tcW w:w="2495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7395C2B3" wp14:editId="535B46DC">
                <wp:extent cx="1209674" cy="1104900"/>
                <wp:effectExtent l="19050" t="19050" r="10160" b="19050"/>
                <wp:docPr id="1" name="Resim 1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3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:rsidR="002B2BC7" w:rsidRDefault="005C5B31" w:rsidP="00B02952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sz w:val="28"/>
            </w:rPr>
            <w:t xml:space="preserve">Öğrenci Memnuniyet Anketi </w:t>
          </w:r>
          <w:r w:rsidRPr="005C5B31">
            <w:rPr>
              <w:rFonts w:ascii="Times New Roman" w:eastAsia="Carlito" w:hAnsi="Times New Roman" w:cs="Times New Roman"/>
              <w:sz w:val="28"/>
            </w:rPr>
            <w:t>Formu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28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61845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HRÜ-KYS-FR</w:t>
          </w:r>
          <w:r w:rsidR="00762C04">
            <w:rPr>
              <w:rFonts w:ascii="Times New Roman" w:hAnsi="Times New Roman" w:cs="Times New Roman"/>
              <w:b/>
              <w:sz w:val="18"/>
              <w:szCs w:val="18"/>
            </w:rPr>
            <w:t>M</w:t>
          </w:r>
          <w:r w:rsidR="005C5B31">
            <w:rPr>
              <w:rFonts w:ascii="Times New Roman" w:hAnsi="Times New Roman" w:cs="Times New Roman"/>
              <w:b/>
              <w:sz w:val="18"/>
              <w:szCs w:val="18"/>
            </w:rPr>
            <w:t>-015</w:t>
          </w:r>
        </w:p>
      </w:tc>
    </w:tr>
    <w:tr w:rsidR="00E527E0" w:rsidTr="00E527E0">
      <w:trPr>
        <w:trHeight w:val="290"/>
      </w:trPr>
      <w:tc>
        <w:tcPr>
          <w:tcW w:w="2495" w:type="dxa"/>
          <w:vMerge/>
          <w:tcBorders>
            <w:left w:val="nil"/>
            <w:right w:val="nil"/>
          </w:tcBorders>
        </w:tcPr>
        <w:p w:rsidR="00E527E0" w:rsidRDefault="00E527E0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E527E0" w:rsidRDefault="00E527E0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E527E0" w:rsidRDefault="00E527E0" w:rsidP="00741FA6">
          <w:pPr>
            <w:pStyle w:val="stbilgi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E527E0" w:rsidRPr="00016C85" w:rsidRDefault="00E527E0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28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E527E0" w:rsidRPr="00016C85" w:rsidRDefault="00E527E0" w:rsidP="0013106B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B2BC7" w:rsidTr="00E527E0">
      <w:trPr>
        <w:trHeight w:val="290"/>
      </w:trPr>
      <w:tc>
        <w:tcPr>
          <w:tcW w:w="2495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28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E527E0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E527E0" w:rsidTr="00E527E0">
      <w:trPr>
        <w:trHeight w:val="290"/>
      </w:trPr>
      <w:tc>
        <w:tcPr>
          <w:tcW w:w="2495" w:type="dxa"/>
          <w:vMerge/>
          <w:tcBorders>
            <w:left w:val="nil"/>
            <w:right w:val="nil"/>
          </w:tcBorders>
        </w:tcPr>
        <w:p w:rsidR="00E527E0" w:rsidRDefault="00E527E0" w:rsidP="00741FA6">
          <w:pPr>
            <w:pStyle w:val="stbilgi"/>
            <w:rPr>
              <w:noProof/>
              <w:lang w:eastAsia="tr-TR"/>
            </w:rPr>
          </w:pPr>
          <w:bookmarkStart w:id="0" w:name="_GoBack" w:colFirst="4" w:colLast="4"/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E527E0" w:rsidRDefault="00E527E0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E527E0" w:rsidRDefault="00E527E0" w:rsidP="00741FA6">
          <w:pPr>
            <w:pStyle w:val="stbilgi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E527E0" w:rsidRPr="00016C85" w:rsidRDefault="00E527E0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228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E527E0" w:rsidRPr="00016C85" w:rsidRDefault="00E527E0" w:rsidP="0013106B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bookmarkEnd w:id="0"/>
    <w:tr w:rsidR="00E527E0" w:rsidTr="00E527E0">
      <w:trPr>
        <w:trHeight w:val="290"/>
      </w:trPr>
      <w:tc>
        <w:tcPr>
          <w:tcW w:w="2495" w:type="dxa"/>
          <w:vMerge/>
          <w:tcBorders>
            <w:left w:val="nil"/>
            <w:right w:val="nil"/>
          </w:tcBorders>
        </w:tcPr>
        <w:p w:rsidR="00E527E0" w:rsidRDefault="00E527E0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E527E0" w:rsidRDefault="00E527E0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E527E0" w:rsidRDefault="00E527E0" w:rsidP="00741FA6">
          <w:pPr>
            <w:pStyle w:val="stbilgi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E527E0" w:rsidRDefault="00E527E0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  <w:p w:rsidR="00E527E0" w:rsidRDefault="00E527E0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  <w:p w:rsidR="00E527E0" w:rsidRPr="00016C85" w:rsidRDefault="00E527E0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686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E527E0" w:rsidRPr="00016C85" w:rsidRDefault="00E527E0" w:rsidP="00557681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596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E527E0" w:rsidRPr="00016C85" w:rsidRDefault="00E527E0" w:rsidP="00557681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086C5ACE" wp14:editId="3FE45878">
                <wp:extent cx="871267" cy="350462"/>
                <wp:effectExtent l="0" t="0" r="5080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5880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527E0" w:rsidTr="00E527E0">
      <w:trPr>
        <w:trHeight w:val="99"/>
      </w:trPr>
      <w:tc>
        <w:tcPr>
          <w:tcW w:w="2495" w:type="dxa"/>
          <w:vMerge/>
          <w:tcBorders>
            <w:left w:val="nil"/>
            <w:bottom w:val="nil"/>
            <w:right w:val="nil"/>
          </w:tcBorders>
        </w:tcPr>
        <w:p w:rsidR="00E527E0" w:rsidRDefault="00E527E0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E527E0" w:rsidRDefault="00E527E0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E527E0" w:rsidRDefault="00E527E0" w:rsidP="00741FA6">
          <w:pPr>
            <w:pStyle w:val="stbilgi"/>
          </w:pPr>
        </w:p>
      </w:tc>
      <w:tc>
        <w:tcPr>
          <w:tcW w:w="3862" w:type="dxa"/>
          <w:gridSpan w:val="3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E527E0" w:rsidRPr="009D225A" w:rsidRDefault="00E527E0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7E0" w:rsidRDefault="00E527E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117F2"/>
    <w:rsid w:val="00016C85"/>
    <w:rsid w:val="000756BA"/>
    <w:rsid w:val="00091941"/>
    <w:rsid w:val="000E7F62"/>
    <w:rsid w:val="00130593"/>
    <w:rsid w:val="001444E6"/>
    <w:rsid w:val="00150646"/>
    <w:rsid w:val="001725C7"/>
    <w:rsid w:val="00197A6A"/>
    <w:rsid w:val="001D7A35"/>
    <w:rsid w:val="00261845"/>
    <w:rsid w:val="002752C1"/>
    <w:rsid w:val="002B2BC7"/>
    <w:rsid w:val="002B5EFD"/>
    <w:rsid w:val="002C519C"/>
    <w:rsid w:val="002E7116"/>
    <w:rsid w:val="003170FC"/>
    <w:rsid w:val="00317B22"/>
    <w:rsid w:val="003633AF"/>
    <w:rsid w:val="00386DF4"/>
    <w:rsid w:val="003928B5"/>
    <w:rsid w:val="00407A6D"/>
    <w:rsid w:val="0042577E"/>
    <w:rsid w:val="00557681"/>
    <w:rsid w:val="0058377F"/>
    <w:rsid w:val="005A7C58"/>
    <w:rsid w:val="005C5B31"/>
    <w:rsid w:val="005D5A18"/>
    <w:rsid w:val="00617749"/>
    <w:rsid w:val="00624A4B"/>
    <w:rsid w:val="00676B8A"/>
    <w:rsid w:val="006934C2"/>
    <w:rsid w:val="006B69B1"/>
    <w:rsid w:val="007166D3"/>
    <w:rsid w:val="00744593"/>
    <w:rsid w:val="00745301"/>
    <w:rsid w:val="00747EAF"/>
    <w:rsid w:val="00762C04"/>
    <w:rsid w:val="00775EF7"/>
    <w:rsid w:val="007A491B"/>
    <w:rsid w:val="007F3336"/>
    <w:rsid w:val="00806EC0"/>
    <w:rsid w:val="00873AE1"/>
    <w:rsid w:val="008B1BAC"/>
    <w:rsid w:val="0092731F"/>
    <w:rsid w:val="00934C3D"/>
    <w:rsid w:val="009739BF"/>
    <w:rsid w:val="009E0FD7"/>
    <w:rsid w:val="009F556E"/>
    <w:rsid w:val="00A53C50"/>
    <w:rsid w:val="00A72350"/>
    <w:rsid w:val="00A866F1"/>
    <w:rsid w:val="00AA30D5"/>
    <w:rsid w:val="00AC3375"/>
    <w:rsid w:val="00AC7B6E"/>
    <w:rsid w:val="00B02952"/>
    <w:rsid w:val="00B31A6E"/>
    <w:rsid w:val="00B45D14"/>
    <w:rsid w:val="00B512C8"/>
    <w:rsid w:val="00C05091"/>
    <w:rsid w:val="00C500AB"/>
    <w:rsid w:val="00CF7FF5"/>
    <w:rsid w:val="00D425A6"/>
    <w:rsid w:val="00D61960"/>
    <w:rsid w:val="00DC29D5"/>
    <w:rsid w:val="00DF26D5"/>
    <w:rsid w:val="00DF6798"/>
    <w:rsid w:val="00E17654"/>
    <w:rsid w:val="00E527E0"/>
    <w:rsid w:val="00E5606A"/>
    <w:rsid w:val="00EF4E7D"/>
    <w:rsid w:val="00F40B10"/>
    <w:rsid w:val="00F67324"/>
    <w:rsid w:val="00F72803"/>
    <w:rsid w:val="00F905CD"/>
    <w:rsid w:val="00FB7BB4"/>
    <w:rsid w:val="00FC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444E6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444E6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45E47-732F-446F-B880-ABA8BB07E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619</Words>
  <Characters>3530</Characters>
  <Application>Microsoft Office Word</Application>
  <DocSecurity>0</DocSecurity>
  <Lines>29</Lines>
  <Paragraphs>8</Paragraphs>
  <ScaleCrop>false</ScaleCrop>
  <Company>Hewlett-Packard Company</Company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abcd</cp:lastModifiedBy>
  <cp:revision>53</cp:revision>
  <cp:lastPrinted>2021-04-26T08:35:00Z</cp:lastPrinted>
  <dcterms:created xsi:type="dcterms:W3CDTF">2021-04-07T13:06:00Z</dcterms:created>
  <dcterms:modified xsi:type="dcterms:W3CDTF">2022-04-05T11:05:00Z</dcterms:modified>
</cp:coreProperties>
</file>